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64B1B" w:rsidRDefault="00B669A2">
      <w:pPr>
        <w:widowControl w:val="0"/>
        <w:ind w:left="284"/>
        <w:jc w:val="center"/>
      </w:pPr>
      <w:r>
        <w:rPr>
          <w:rFonts w:ascii="Helvetica Neue" w:eastAsia="Helvetica Neue" w:hAnsi="Helvetica Neue" w:cs="Helvetica Neue"/>
          <w:b/>
          <w:color w:val="F79646"/>
          <w:sz w:val="22"/>
          <w:szCs w:val="22"/>
        </w:rPr>
        <w:t>BRIEF PARA DESARROLLO DE CAMPAÑAS PUBLICITARIAS ONLINE</w:t>
      </w:r>
    </w:p>
    <w:p w:rsidR="00364B1B" w:rsidRDefault="00364B1B">
      <w:pPr>
        <w:widowControl w:val="0"/>
        <w:ind w:left="284"/>
      </w:pPr>
    </w:p>
    <w:p w:rsidR="00364B1B" w:rsidRDefault="00364B1B">
      <w:pPr>
        <w:widowControl w:val="0"/>
        <w:ind w:left="284"/>
      </w:pPr>
    </w:p>
    <w:p w:rsidR="00364B1B" w:rsidRDefault="00364B1B">
      <w:pPr>
        <w:widowControl w:val="0"/>
        <w:ind w:left="284"/>
      </w:pPr>
    </w:p>
    <w:p w:rsidR="00364B1B" w:rsidRDefault="00364B1B">
      <w:pPr>
        <w:widowControl w:val="0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Responsable: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Cliente –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Todoventa</w:t>
      </w:r>
      <w:proofErr w:type="spellEnd"/>
    </w:p>
    <w:p w:rsidR="00364B1B" w:rsidRDefault="00364B1B">
      <w:pPr>
        <w:widowControl w:val="0"/>
        <w:ind w:firstLine="360"/>
      </w:pPr>
    </w:p>
    <w:p w:rsidR="00364B1B" w:rsidRDefault="00364B1B">
      <w:pPr>
        <w:widowControl w:val="0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a. Creación de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brief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para campañas publicitarias online</w:t>
      </w: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sz w:val="20"/>
          <w:szCs w:val="20"/>
        </w:rPr>
        <w:t xml:space="preserve">El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brief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desarrollado para las campañas online tiene como objetivo principal recopilar la información necesaria para llevar a cabo el proceso de montaje, implementación y diseño de la campaña. </w:t>
      </w: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center"/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DATOS DE LA EMPRESA</w:t>
      </w:r>
    </w:p>
    <w:p w:rsidR="00364B1B" w:rsidRDefault="00364B1B">
      <w:pPr>
        <w:widowControl w:val="0"/>
        <w:jc w:val="center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>Nombre o Razón social</w:t>
      </w:r>
      <w:proofErr w:type="gramStart"/>
      <w:r>
        <w:rPr>
          <w:rFonts w:ascii="Helvetica Neue" w:eastAsia="Helvetica Neue" w:hAnsi="Helvetica Neue" w:cs="Helvetica Neue"/>
          <w:b/>
          <w:sz w:val="20"/>
          <w:szCs w:val="20"/>
        </w:rPr>
        <w:t>: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 w:rsidR="003301D6"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 w:rsidR="003301D6">
        <w:rPr>
          <w:rFonts w:ascii="Helvetica Neue" w:eastAsia="Helvetica Neue" w:hAnsi="Helvetica Neue" w:cs="Helvetica Neue"/>
          <w:sz w:val="20"/>
          <w:szCs w:val="20"/>
        </w:rPr>
        <w:t>Servitractor</w:t>
      </w:r>
      <w:proofErr w:type="spellEnd"/>
      <w:proofErr w:type="gramEnd"/>
    </w:p>
    <w:p w:rsidR="00364B1B" w:rsidRDefault="00364B1B">
      <w:pPr>
        <w:widowControl w:val="0"/>
      </w:pPr>
    </w:p>
    <w:p w:rsidR="00364B1B" w:rsidRDefault="00364B1B">
      <w:pPr>
        <w:widowControl w:val="0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center"/>
      </w:pPr>
      <w:r>
        <w:rPr>
          <w:rFonts w:ascii="Helvetica Neue" w:eastAsia="Helvetica Neue" w:hAnsi="Helvetica Neue" w:cs="Helvetica Neue"/>
          <w:b/>
          <w:sz w:val="20"/>
          <w:szCs w:val="20"/>
          <w:u w:val="single"/>
        </w:rPr>
        <w:t>DATOS BÁSICOS PARA CREACIÓN DE CAMPAÑA</w:t>
      </w:r>
    </w:p>
    <w:p w:rsidR="00364B1B" w:rsidRDefault="00364B1B">
      <w:pPr>
        <w:widowControl w:val="0"/>
        <w:jc w:val="center"/>
      </w:pP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b/>
          <w:sz w:val="20"/>
          <w:szCs w:val="20"/>
        </w:rPr>
        <w:t>Dominio de su Web:</w:t>
      </w:r>
    </w:p>
    <w:p w:rsidR="00364B1B" w:rsidRDefault="00364B1B">
      <w:pPr>
        <w:widowControl w:val="0"/>
      </w:pPr>
    </w:p>
    <w:tbl>
      <w:tblPr>
        <w:tblStyle w:val="a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46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301D6">
            <w:pPr>
              <w:widowControl w:val="0"/>
            </w:pPr>
            <w:r>
              <w:t>www.servitractor.com.co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>Productos y servicios que va anunciar</w:t>
      </w:r>
    </w:p>
    <w:p w:rsidR="00364B1B" w:rsidRDefault="00364B1B">
      <w:pPr>
        <w:widowControl w:val="0"/>
      </w:pPr>
    </w:p>
    <w:tbl>
      <w:tblPr>
        <w:tblStyle w:val="a0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46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01D6" w:rsidRDefault="003301D6" w:rsidP="003301D6">
            <w:pPr>
              <w:pStyle w:val="Prrafodelista"/>
              <w:widowControl w:val="0"/>
              <w:numPr>
                <w:ilvl w:val="0"/>
                <w:numId w:val="5"/>
              </w:numPr>
            </w:pPr>
            <w:r>
              <w:t>Turbo alimentadores</w:t>
            </w:r>
            <w:r w:rsidR="00E70A84">
              <w:t xml:space="preserve"> para motores </w:t>
            </w:r>
            <w:r w:rsidR="002A2D4F">
              <w:t>diésel</w:t>
            </w:r>
          </w:p>
          <w:p w:rsidR="00364B1B" w:rsidRDefault="002A2D4F" w:rsidP="003301D6">
            <w:pPr>
              <w:pStyle w:val="Prrafodelista"/>
              <w:widowControl w:val="0"/>
              <w:numPr>
                <w:ilvl w:val="0"/>
                <w:numId w:val="5"/>
              </w:numPr>
            </w:pPr>
            <w:r>
              <w:t xml:space="preserve">Mantenimiento y taller de </w:t>
            </w:r>
            <w:r w:rsidR="003301D6">
              <w:t>turbo alimentadores</w:t>
            </w:r>
            <w:r>
              <w:t xml:space="preserve"> 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b/>
          <w:sz w:val="20"/>
          <w:szCs w:val="20"/>
        </w:rPr>
        <w:t>URL de los productos y servicios (opcional)</w:t>
      </w: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Los anuncios no llevarán a la página de inicio sino a una página optimizada para convertir las visitas que buscaban un producto o servicio determinado. Ponga la URL de los productos y servicios específicos que desea promocionar. Tipo de campaña </w:t>
      </w:r>
    </w:p>
    <w:tbl>
      <w:tblPr>
        <w:tblStyle w:val="a1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b/>
          <w:sz w:val="20"/>
          <w:szCs w:val="20"/>
        </w:rPr>
        <w:t>Localización geográfica de la campaña</w:t>
      </w: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Especificar los </w:t>
      </w:r>
      <w:proofErr w:type="spellStart"/>
      <w:r>
        <w:rPr>
          <w:rFonts w:ascii="Helvetica Neue" w:eastAsia="Helvetica Neue" w:hAnsi="Helvetica Neue" w:cs="Helvetica Neue"/>
          <w:color w:val="666666"/>
          <w:sz w:val="20"/>
          <w:szCs w:val="20"/>
        </w:rPr>
        <w:t>paises</w:t>
      </w:r>
      <w:proofErr w:type="spellEnd"/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 y/o ciudades donde quiera que sea visto el anuncio de sus productos, además del idioma que desea ser buscado. </w:t>
      </w:r>
    </w:p>
    <w:p w:rsidR="00364B1B" w:rsidRDefault="00364B1B">
      <w:pPr>
        <w:widowControl w:val="0"/>
      </w:pPr>
    </w:p>
    <w:tbl>
      <w:tblPr>
        <w:tblStyle w:val="a2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E70A84" w:rsidP="00B669A2">
            <w:pPr>
              <w:widowControl w:val="0"/>
              <w:jc w:val="both"/>
            </w:pPr>
            <w:r>
              <w:lastRenderedPageBreak/>
              <w:t>Nivel Nacional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>Palabras clave</w:t>
      </w: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color w:val="666666"/>
          <w:sz w:val="20"/>
          <w:szCs w:val="20"/>
        </w:rPr>
        <w:t>Además de las palabras clave que nosotros consideremos, es posible que desee incluir alginas otras o asegurarse de que no olvidamos algunas que considere importantes.</w:t>
      </w:r>
    </w:p>
    <w:tbl>
      <w:tblPr>
        <w:tblStyle w:val="a3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0A84" w:rsidRDefault="00E70A84" w:rsidP="00B669A2">
            <w:pPr>
              <w:widowControl w:val="0"/>
            </w:pPr>
            <w:r>
              <w:t>Venta de turbo alimentadores</w:t>
            </w:r>
          </w:p>
          <w:p w:rsidR="00364B1B" w:rsidRDefault="00E70A84" w:rsidP="00B669A2">
            <w:pPr>
              <w:widowControl w:val="0"/>
            </w:pPr>
            <w:proofErr w:type="spellStart"/>
            <w:r>
              <w:t>Turboalimentadores</w:t>
            </w:r>
            <w:proofErr w:type="spellEnd"/>
          </w:p>
          <w:p w:rsidR="00E70A84" w:rsidRDefault="00E70A84" w:rsidP="00B669A2">
            <w:pPr>
              <w:widowControl w:val="0"/>
            </w:pPr>
            <w:r>
              <w:t>Turbo Compresor</w:t>
            </w:r>
          </w:p>
          <w:p w:rsidR="00E70A84" w:rsidRDefault="002A2D4F" w:rsidP="00B669A2">
            <w:pPr>
              <w:widowControl w:val="0"/>
            </w:pPr>
            <w:r>
              <w:t xml:space="preserve">Todos en </w:t>
            </w:r>
            <w:proofErr w:type="spellStart"/>
            <w:r>
              <w:t>disel</w:t>
            </w:r>
            <w:proofErr w:type="spellEnd"/>
            <w:r>
              <w:t xml:space="preserve"> en las diferente marcas</w:t>
            </w:r>
          </w:p>
          <w:p w:rsidR="002A2D4F" w:rsidRDefault="002A2D4F" w:rsidP="00B669A2">
            <w:pPr>
              <w:widowControl w:val="0"/>
            </w:pPr>
          </w:p>
          <w:p w:rsidR="002A2D4F" w:rsidRDefault="002A2D4F" w:rsidP="00B669A2">
            <w:pPr>
              <w:widowControl w:val="0"/>
            </w:pPr>
            <w:r>
              <w:t xml:space="preserve">Mantenimiento de </w:t>
            </w:r>
            <w:proofErr w:type="spellStart"/>
            <w:r>
              <w:t>turboalimentadores</w:t>
            </w:r>
            <w:proofErr w:type="spellEnd"/>
          </w:p>
          <w:p w:rsidR="002A2D4F" w:rsidRDefault="002A2D4F" w:rsidP="00B669A2">
            <w:pPr>
              <w:widowControl w:val="0"/>
            </w:pPr>
            <w:r>
              <w:t xml:space="preserve">Servicio técnico de </w:t>
            </w:r>
            <w:proofErr w:type="spellStart"/>
            <w:r>
              <w:t>turboalimentadores</w:t>
            </w:r>
            <w:proofErr w:type="spellEnd"/>
          </w:p>
          <w:p w:rsidR="002A2D4F" w:rsidRDefault="002A2D4F" w:rsidP="00B669A2">
            <w:pPr>
              <w:widowControl w:val="0"/>
            </w:pPr>
          </w:p>
          <w:p w:rsidR="002A2D4F" w:rsidRDefault="002A2D4F" w:rsidP="00B669A2">
            <w:pPr>
              <w:widowControl w:val="0"/>
            </w:pPr>
          </w:p>
          <w:p w:rsidR="00E70A84" w:rsidRDefault="00E70A84" w:rsidP="00B669A2">
            <w:pPr>
              <w:widowControl w:val="0"/>
            </w:pPr>
          </w:p>
          <w:p w:rsidR="00E70A84" w:rsidRDefault="00E70A84" w:rsidP="00B669A2">
            <w:pPr>
              <w:widowControl w:val="0"/>
            </w:pPr>
          </w:p>
          <w:p w:rsidR="00E70A84" w:rsidRDefault="00E70A84" w:rsidP="00B669A2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>Presupuesto mensual</w:t>
      </w:r>
    </w:p>
    <w:tbl>
      <w:tblPr>
        <w:tblStyle w:val="a4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2A2D4F">
            <w:pPr>
              <w:widowControl w:val="0"/>
            </w:pPr>
            <w:r>
              <w:t>300</w:t>
            </w:r>
            <w:r w:rsidR="003301D6">
              <w:t>.</w:t>
            </w:r>
            <w:r>
              <w:t>000</w:t>
            </w:r>
            <w:r w:rsidR="003301D6">
              <w:t xml:space="preserve"> pesos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b/>
          <w:sz w:val="20"/>
          <w:szCs w:val="20"/>
        </w:rPr>
        <w:t>Duración de la campaña</w:t>
      </w: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sz w:val="20"/>
          <w:szCs w:val="20"/>
        </w:rPr>
        <w:t xml:space="preserve">Indicar fechas específicas de duración y si es necesario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dias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horarios en las que es importante que sus anuncios sean vistos más que otras horas o días.</w:t>
      </w:r>
    </w:p>
    <w:p w:rsidR="00364B1B" w:rsidRDefault="00364B1B">
      <w:pPr>
        <w:widowControl w:val="0"/>
      </w:pPr>
    </w:p>
    <w:tbl>
      <w:tblPr>
        <w:tblStyle w:val="a5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Helvetica Neue" w:eastAsia="Helvetica Neue" w:hAnsi="Helvetica Neue" w:cs="Helvetica Neue"/>
          <w:b/>
          <w:sz w:val="20"/>
          <w:szCs w:val="20"/>
        </w:rPr>
        <w:lastRenderedPageBreak/>
        <w:t xml:space="preserve">¿Tiene cuenta de </w:t>
      </w:r>
      <w:proofErr w:type="spellStart"/>
      <w:r>
        <w:rPr>
          <w:rFonts w:ascii="Helvetica Neue" w:eastAsia="Helvetica Neue" w:hAnsi="Helvetica Neue" w:cs="Helvetica Neue"/>
          <w:b/>
          <w:sz w:val="20"/>
          <w:szCs w:val="20"/>
        </w:rPr>
        <w:t>Adwors</w:t>
      </w:r>
      <w:proofErr w:type="spellEnd"/>
      <w:r>
        <w:rPr>
          <w:rFonts w:ascii="Helvetica Neue" w:eastAsia="Helvetica Neue" w:hAnsi="Helvetica Neue" w:cs="Helvetica Neue"/>
          <w:b/>
          <w:sz w:val="20"/>
          <w:szCs w:val="20"/>
        </w:rPr>
        <w:t>? Se va a crear con el cliente</w:t>
      </w: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Usuario </w:t>
      </w:r>
      <w:r>
        <w:rPr>
          <w:rFonts w:ascii="Helvetica Neue" w:eastAsia="Helvetica Neue" w:hAnsi="Helvetica Neue" w:cs="Helvetica Neue"/>
          <w:b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sz w:val="20"/>
          <w:szCs w:val="20"/>
        </w:rPr>
        <w:tab/>
      </w:r>
      <w:r>
        <w:rPr>
          <w:rFonts w:ascii="Helvetica Neue" w:eastAsia="Helvetica Neue" w:hAnsi="Helvetica Neue" w:cs="Helvetica Neue"/>
          <w:b/>
          <w:sz w:val="20"/>
          <w:szCs w:val="20"/>
        </w:rPr>
        <w:tab/>
      </w:r>
    </w:p>
    <w:tbl>
      <w:tblPr>
        <w:tblStyle w:val="a6"/>
        <w:tblW w:w="27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</w:tblGrid>
      <w:tr w:rsidR="00364B1B">
        <w:trPr>
          <w:trHeight w:val="300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</w:tbl>
    <w:p w:rsidR="00364B1B" w:rsidRDefault="00B669A2">
      <w:pPr>
        <w:widowControl w:val="0"/>
      </w:pPr>
      <w:r>
        <w:rPr>
          <w:rFonts w:ascii="Helvetica Neue" w:eastAsia="Helvetica Neue" w:hAnsi="Helvetica Neue" w:cs="Helvetica Neue"/>
          <w:b/>
          <w:sz w:val="20"/>
          <w:szCs w:val="20"/>
        </w:rPr>
        <w:t>Contraseña</w:t>
      </w:r>
    </w:p>
    <w:tbl>
      <w:tblPr>
        <w:tblStyle w:val="a7"/>
        <w:tblW w:w="273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</w:tblGrid>
      <w:tr w:rsidR="00364B1B">
        <w:trPr>
          <w:trHeight w:val="300"/>
        </w:trPr>
        <w:tc>
          <w:tcPr>
            <w:tcW w:w="27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spacing w:after="280"/>
        <w:jc w:val="both"/>
      </w:pPr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En caso de no proporcionarnos una, le crearemos nosotros una cuenta en </w:t>
      </w:r>
      <w:proofErr w:type="spellStart"/>
      <w:r>
        <w:rPr>
          <w:rFonts w:ascii="Helvetica Neue" w:eastAsia="Helvetica Neue" w:hAnsi="Helvetica Neue" w:cs="Helvetica Neue"/>
          <w:color w:val="666666"/>
          <w:sz w:val="20"/>
          <w:szCs w:val="20"/>
        </w:rPr>
        <w:t>gmail</w:t>
      </w:r>
      <w:proofErr w:type="spellEnd"/>
      <w:r>
        <w:rPr>
          <w:rFonts w:ascii="Helvetica Neue" w:eastAsia="Helvetica Neue" w:hAnsi="Helvetica Neue" w:cs="Helvetica Neue"/>
          <w:color w:val="666666"/>
          <w:sz w:val="20"/>
          <w:szCs w:val="20"/>
        </w:rPr>
        <w:t xml:space="preserve"> a nombre de su empresa y la asociaremos con Google </w:t>
      </w:r>
      <w:proofErr w:type="spellStart"/>
      <w:r>
        <w:rPr>
          <w:rFonts w:ascii="Helvetica Neue" w:eastAsia="Helvetica Neue" w:hAnsi="Helvetica Neue" w:cs="Helvetica Neue"/>
          <w:color w:val="666666"/>
          <w:sz w:val="20"/>
          <w:szCs w:val="20"/>
        </w:rPr>
        <w:t>Adwords</w:t>
      </w:r>
      <w:proofErr w:type="spellEnd"/>
      <w:r>
        <w:rPr>
          <w:rFonts w:ascii="Helvetica Neue" w:eastAsia="Helvetica Neue" w:hAnsi="Helvetica Neue" w:cs="Helvetica Neue"/>
          <w:color w:val="666666"/>
          <w:sz w:val="20"/>
          <w:szCs w:val="20"/>
        </w:rPr>
        <w:t>.</w:t>
      </w:r>
    </w:p>
    <w:p w:rsidR="00364B1B" w:rsidRDefault="00364B1B">
      <w:pPr>
        <w:widowControl w:val="0"/>
        <w:spacing w:after="280"/>
        <w:jc w:val="both"/>
      </w:pPr>
    </w:p>
    <w:p w:rsidR="00364B1B" w:rsidRDefault="00B669A2">
      <w:pPr>
        <w:widowControl w:val="0"/>
        <w:spacing w:after="280"/>
        <w:jc w:val="center"/>
      </w:pPr>
      <w:r>
        <w:rPr>
          <w:rFonts w:ascii="Arial" w:eastAsia="Arial" w:hAnsi="Arial" w:cs="Arial"/>
          <w:b/>
          <w:sz w:val="20"/>
          <w:szCs w:val="20"/>
        </w:rPr>
        <w:t>INFORMACIÓN DE MARKETING Y DISEÑO PARA LA CAMPAÑA</w:t>
      </w:r>
    </w:p>
    <w:p w:rsidR="00364B1B" w:rsidRDefault="00B669A2">
      <w:pPr>
        <w:widowControl w:val="0"/>
        <w:spacing w:after="280"/>
        <w:jc w:val="both"/>
      </w:pPr>
      <w:r>
        <w:rPr>
          <w:rFonts w:ascii="Arial" w:eastAsia="Arial" w:hAnsi="Arial" w:cs="Arial"/>
          <w:b/>
          <w:sz w:val="20"/>
          <w:szCs w:val="20"/>
        </w:rPr>
        <w:t>¿Cuál es el Público objetivo con el que desea comunicarse?</w:t>
      </w:r>
    </w:p>
    <w:p w:rsidR="00364B1B" w:rsidRDefault="00B669A2">
      <w:pPr>
        <w:widowControl w:val="0"/>
        <w:spacing w:after="280"/>
        <w:jc w:val="both"/>
      </w:pPr>
      <w:r>
        <w:rPr>
          <w:rFonts w:ascii="Arial" w:eastAsia="Arial" w:hAnsi="Arial" w:cs="Arial"/>
          <w:sz w:val="20"/>
          <w:szCs w:val="20"/>
        </w:rPr>
        <w:t>Edad, género, lugar de origen, gustos, actitudes, estilo de vida. Si el Público objetivo es amplio, sería conveniente ordenarlos por importancia.</w:t>
      </w:r>
    </w:p>
    <w:tbl>
      <w:tblPr>
        <w:tblStyle w:val="a8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2A2D4F">
            <w:pPr>
              <w:widowControl w:val="0"/>
            </w:pPr>
            <w:r>
              <w:t>Conductores, mecánicos, Transportadores, jefe de compra de empresas con parques automotores. Empresas constructoras, maquinaria agrícola, todas las empresas de transporte, autopartes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¿Cuáles son los objetivos y factores claves para el éxito del proyecto?</w:t>
      </w: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spacing w:after="100"/>
        <w:jc w:val="both"/>
      </w:pPr>
      <w:r>
        <w:rPr>
          <w:rFonts w:ascii="Arial" w:eastAsia="Arial" w:hAnsi="Arial" w:cs="Arial"/>
          <w:sz w:val="20"/>
          <w:szCs w:val="20"/>
        </w:rPr>
        <w:t>Obtener mayor cantidad de visitas, modificar la percepción del consumidor, mejorar la experiencia del usuario, captar otro tipo de público, mejorar el posicionamiento en buscadores, actualizar el contenido, tener m etc.</w:t>
      </w:r>
    </w:p>
    <w:tbl>
      <w:tblPr>
        <w:tblStyle w:val="a9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95F35">
            <w:pPr>
              <w:widowControl w:val="0"/>
            </w:pPr>
            <w:r>
              <w:t>Venta del producto.</w:t>
            </w:r>
          </w:p>
          <w:p w:rsidR="00395F35" w:rsidRDefault="00395F35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¿Cuáles son los factores diferenciadores de su producto o empresa?</w:t>
      </w:r>
    </w:p>
    <w:p w:rsidR="00364B1B" w:rsidRDefault="00B669A2">
      <w:pPr>
        <w:widowControl w:val="0"/>
        <w:spacing w:after="100"/>
        <w:jc w:val="both"/>
      </w:pPr>
      <w:r>
        <w:rPr>
          <w:rFonts w:ascii="Arial" w:eastAsia="Arial" w:hAnsi="Arial" w:cs="Arial"/>
          <w:sz w:val="20"/>
          <w:szCs w:val="20"/>
        </w:rPr>
        <w:t>Certificados de calidad, experiencia, precios, calidad, entre otros, valores agregados, plus de producto o servicio.</w:t>
      </w:r>
    </w:p>
    <w:tbl>
      <w:tblPr>
        <w:tblStyle w:val="aa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  <w:p w:rsidR="00364B1B" w:rsidRDefault="00395F35">
            <w:pPr>
              <w:widowControl w:val="0"/>
            </w:pPr>
            <w:r>
              <w:t>Somos importadores directos, el precio es más económico frente al mercado y siempre tenemos stock</w:t>
            </w: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¿Cuáles son los ganchos comerciales de su campaña?</w:t>
      </w:r>
    </w:p>
    <w:p w:rsidR="00364B1B" w:rsidRDefault="00395F35">
      <w:pPr>
        <w:widowControl w:val="0"/>
        <w:spacing w:after="100"/>
        <w:jc w:val="both"/>
      </w:pPr>
      <w:r>
        <w:rPr>
          <w:rFonts w:ascii="Arial" w:eastAsia="Arial" w:hAnsi="Arial" w:cs="Arial"/>
          <w:sz w:val="20"/>
          <w:szCs w:val="20"/>
        </w:rPr>
        <w:t>Promociones</w:t>
      </w:r>
      <w:r w:rsidR="00B669A2">
        <w:rPr>
          <w:rFonts w:ascii="Arial" w:eastAsia="Arial" w:hAnsi="Arial" w:cs="Arial"/>
          <w:sz w:val="20"/>
          <w:szCs w:val="20"/>
        </w:rPr>
        <w:t>, descuentos, cupones entre otros.</w:t>
      </w:r>
    </w:p>
    <w:tbl>
      <w:tblPr>
        <w:tblStyle w:val="ab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95F35" w:rsidP="00B669A2">
            <w:pPr>
              <w:widowControl w:val="0"/>
            </w:pPr>
            <w:r>
              <w:t>Por la compra de 1 turbo</w:t>
            </w:r>
            <w:r w:rsidR="00B94B9C">
              <w:t xml:space="preserve"> </w:t>
            </w:r>
            <w:r>
              <w:t>alimentador, los enviamos a cualquier parte del país y nosotros asumimos el valor del flete.</w:t>
            </w:r>
            <w:r w:rsidR="00B94B9C">
              <w:t xml:space="preserve"> Garantía de 3 meses en la compra</w:t>
            </w:r>
          </w:p>
          <w:p w:rsidR="00395F35" w:rsidRDefault="00395F35" w:rsidP="00B669A2">
            <w:pPr>
              <w:widowControl w:val="0"/>
            </w:pPr>
          </w:p>
          <w:p w:rsidR="00395F35" w:rsidRDefault="00395F35" w:rsidP="00B669A2">
            <w:pPr>
              <w:widowControl w:val="0"/>
            </w:pPr>
            <w:r>
              <w:t>Mantenimiento</w:t>
            </w:r>
          </w:p>
          <w:p w:rsidR="00395F35" w:rsidRDefault="00B94B9C" w:rsidP="00B669A2">
            <w:pPr>
              <w:widowControl w:val="0"/>
            </w:pPr>
            <w:r>
              <w:t xml:space="preserve">Diagnostico gratis: </w:t>
            </w:r>
            <w:r w:rsidR="00395F35">
              <w:t xml:space="preserve">Envíanos el </w:t>
            </w:r>
            <w:r>
              <w:t xml:space="preserve"> turbo alimentador para recibir el diagnóstico gratuito, y cotizamos el valor de la reparación, si apruebas la compra, te obsequiamos el flete de vuelta  del turbo alimentador. Garantía de 3 meses</w:t>
            </w:r>
          </w:p>
          <w:p w:rsidR="00B94B9C" w:rsidRDefault="00B94B9C" w:rsidP="00B94B9C">
            <w:pPr>
              <w:widowControl w:val="0"/>
            </w:pPr>
            <w:r>
              <w:t>*Por adaptación no hay garantía.</w:t>
            </w:r>
          </w:p>
          <w:p w:rsidR="00395F35" w:rsidRDefault="00395F35" w:rsidP="00B669A2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¿</w:t>
      </w:r>
      <w:r w:rsidR="00B94B9C">
        <w:rPr>
          <w:rFonts w:ascii="Arial" w:eastAsia="Arial" w:hAnsi="Arial" w:cs="Arial"/>
          <w:b/>
          <w:sz w:val="20"/>
          <w:szCs w:val="20"/>
        </w:rPr>
        <w:t>Cuál</w:t>
      </w:r>
      <w:r>
        <w:rPr>
          <w:rFonts w:ascii="Arial" w:eastAsia="Arial" w:hAnsi="Arial" w:cs="Arial"/>
          <w:b/>
          <w:sz w:val="20"/>
          <w:szCs w:val="20"/>
        </w:rPr>
        <w:t xml:space="preserve"> es la promesa básica a resaltar en la campaña?</w:t>
      </w: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sz w:val="20"/>
          <w:szCs w:val="20"/>
        </w:rPr>
        <w:t>Escriba 1 o 2  frases de máximo 10 palabras por cada una</w:t>
      </w:r>
    </w:p>
    <w:p w:rsidR="00364B1B" w:rsidRDefault="00364B1B">
      <w:pPr>
        <w:widowControl w:val="0"/>
        <w:spacing w:after="100"/>
        <w:jc w:val="both"/>
      </w:pPr>
    </w:p>
    <w:tbl>
      <w:tblPr>
        <w:tblStyle w:val="ac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4B9C" w:rsidRDefault="00B94B9C" w:rsidP="00B94B9C">
            <w:pPr>
              <w:widowControl w:val="0"/>
            </w:pPr>
            <w:r>
              <w:t>Compra: Excelente precios, calidad y servicio con garantía.</w:t>
            </w:r>
          </w:p>
          <w:p w:rsidR="00B94B9C" w:rsidRDefault="00B94B9C" w:rsidP="00B94B9C">
            <w:pPr>
              <w:widowControl w:val="0"/>
            </w:pPr>
          </w:p>
          <w:p w:rsidR="00B94B9C" w:rsidRDefault="00B94B9C" w:rsidP="00B94B9C">
            <w:pPr>
              <w:widowControl w:val="0"/>
            </w:pPr>
            <w:r>
              <w:t>Servicio técnico: Especialistas en mantenimiento y reparación especializado en turbo alimentadores.</w:t>
            </w:r>
          </w:p>
          <w:p w:rsidR="00B94B9C" w:rsidRDefault="00B94B9C" w:rsidP="00B94B9C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B94B9C" w:rsidRDefault="00B94B9C">
      <w:pPr>
        <w:widowControl w:val="0"/>
        <w:jc w:val="both"/>
      </w:pPr>
    </w:p>
    <w:p w:rsidR="00B94B9C" w:rsidRDefault="00B94B9C">
      <w:pPr>
        <w:widowControl w:val="0"/>
        <w:jc w:val="both"/>
      </w:pPr>
    </w:p>
    <w:p w:rsidR="00B94B9C" w:rsidRDefault="00B94B9C">
      <w:pPr>
        <w:widowControl w:val="0"/>
        <w:jc w:val="both"/>
      </w:pPr>
    </w:p>
    <w:p w:rsidR="00364B1B" w:rsidRDefault="00B669A2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¿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Cual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es su competencia?</w:t>
      </w:r>
    </w:p>
    <w:p w:rsidR="00B94B9C" w:rsidRDefault="00B94B9C">
      <w:pPr>
        <w:widowControl w:val="0"/>
        <w:jc w:val="both"/>
      </w:pPr>
    </w:p>
    <w:tbl>
      <w:tblPr>
        <w:tblStyle w:val="ad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94B9C" w:rsidP="00B669A2">
            <w:pPr>
              <w:widowControl w:val="0"/>
              <w:ind w:left="720"/>
              <w:contextualSpacing/>
            </w:pPr>
            <w:proofErr w:type="spellStart"/>
            <w:r>
              <w:t>Distecnicas</w:t>
            </w:r>
            <w:proofErr w:type="spellEnd"/>
          </w:p>
          <w:p w:rsidR="00B94B9C" w:rsidRDefault="00B94B9C" w:rsidP="00B669A2">
            <w:pPr>
              <w:widowControl w:val="0"/>
              <w:ind w:left="720"/>
              <w:contextualSpacing/>
            </w:pPr>
            <w:proofErr w:type="spellStart"/>
            <w:r>
              <w:t>Megaparts</w:t>
            </w:r>
            <w:proofErr w:type="spellEnd"/>
          </w:p>
          <w:p w:rsidR="00B94B9C" w:rsidRDefault="00B94B9C" w:rsidP="00B669A2">
            <w:pPr>
              <w:widowControl w:val="0"/>
              <w:ind w:left="720"/>
              <w:contextualSpacing/>
            </w:pPr>
            <w:proofErr w:type="spellStart"/>
            <w:r>
              <w:t>Turbodiesel</w:t>
            </w:r>
            <w:proofErr w:type="spellEnd"/>
          </w:p>
          <w:p w:rsidR="00B94B9C" w:rsidRDefault="00B94B9C" w:rsidP="00B669A2">
            <w:pPr>
              <w:widowControl w:val="0"/>
              <w:ind w:left="720"/>
              <w:contextualSpacing/>
            </w:pPr>
            <w:proofErr w:type="spellStart"/>
            <w:r>
              <w:t>Labordisesel</w:t>
            </w:r>
            <w:proofErr w:type="spellEnd"/>
          </w:p>
          <w:p w:rsidR="00B94B9C" w:rsidRDefault="000B1961" w:rsidP="00B669A2">
            <w:pPr>
              <w:widowControl w:val="0"/>
              <w:ind w:left="720"/>
              <w:contextualSpacing/>
            </w:pPr>
            <w:proofErr w:type="spellStart"/>
            <w:r>
              <w:t>I</w:t>
            </w:r>
            <w:r w:rsidR="00B94B9C">
              <w:t>nterdisesel</w:t>
            </w:r>
            <w:proofErr w:type="spellEnd"/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Medios y redes de búsqueda</w:t>
      </w: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sz w:val="20"/>
          <w:szCs w:val="20"/>
        </w:rPr>
        <w:t xml:space="preserve">Red de búsqueda de Google </w:t>
      </w:r>
      <w:r>
        <w:rPr>
          <w:rFonts w:ascii="Arial" w:eastAsia="Arial" w:hAnsi="Arial" w:cs="Arial"/>
          <w:sz w:val="20"/>
          <w:szCs w:val="20"/>
        </w:rPr>
        <w:tab/>
        <w:t>____</w:t>
      </w: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sz w:val="20"/>
          <w:szCs w:val="20"/>
        </w:rPr>
        <w:t xml:space="preserve">Red de </w:t>
      </w:r>
      <w:proofErr w:type="spellStart"/>
      <w:r>
        <w:rPr>
          <w:rFonts w:ascii="Arial" w:eastAsia="Arial" w:hAnsi="Arial" w:cs="Arial"/>
          <w:sz w:val="20"/>
          <w:szCs w:val="20"/>
        </w:rPr>
        <w:t>display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</w:t>
      </w: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sz w:val="20"/>
          <w:szCs w:val="20"/>
        </w:rPr>
        <w:t>Facebook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_____</w:t>
      </w: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Indique la cantidad de piezas a diseñar para toda la campaña.</w:t>
      </w: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tbl>
      <w:tblPr>
        <w:tblStyle w:val="ae"/>
        <w:tblW w:w="81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695"/>
        <w:gridCol w:w="1695"/>
        <w:gridCol w:w="1695"/>
        <w:gridCol w:w="1380"/>
      </w:tblGrid>
      <w:tr w:rsidR="00364B1B">
        <w:tc>
          <w:tcPr>
            <w:tcW w:w="1695" w:type="dxa"/>
            <w:shd w:val="clear" w:color="auto" w:fill="55555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1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2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3</w:t>
            </w: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Producto 4</w:t>
            </w:r>
          </w:p>
        </w:tc>
      </w:tr>
      <w:tr w:rsidR="00364B1B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Red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display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  <w:tr w:rsidR="00364B1B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  <w:p w:rsidR="00364B1B" w:rsidRDefault="00364B1B">
            <w:pPr>
              <w:widowControl w:val="0"/>
            </w:pPr>
          </w:p>
          <w:p w:rsidR="00364B1B" w:rsidRDefault="00364B1B">
            <w:pPr>
              <w:widowControl w:val="0"/>
            </w:pPr>
          </w:p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Slider página de aterrizaje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  <w:tr w:rsidR="00364B1B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Facebook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  <w:tr w:rsidR="00364B1B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Banner Móvil RD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  <w:tr w:rsidR="00364B1B"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B669A2">
            <w:pPr>
              <w:widowControl w:val="0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Móvil</w:t>
            </w: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6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  <w:tc>
          <w:tcPr>
            <w:tcW w:w="13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¿Cuáles son las imágenes o ilustraciones que usted cree pertinente deben ir en  la página de aterrizaje?</w:t>
      </w:r>
    </w:p>
    <w:p w:rsidR="00364B1B" w:rsidRDefault="00B669A2">
      <w:pPr>
        <w:widowControl w:val="0"/>
        <w:spacing w:after="100"/>
        <w:jc w:val="both"/>
      </w:pPr>
      <w:r>
        <w:rPr>
          <w:rFonts w:ascii="Arial" w:eastAsia="Arial" w:hAnsi="Arial" w:cs="Arial"/>
          <w:sz w:val="20"/>
          <w:szCs w:val="20"/>
        </w:rPr>
        <w:t>Si usted ya tiene las imágenes enviarlas por correo electrónico a diseno@todoventa.com, o especificar en el siguiente cuadro que imágenes relacionadas quiere en la página de aterrizaje.</w:t>
      </w:r>
    </w:p>
    <w:tbl>
      <w:tblPr>
        <w:tblStyle w:val="af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301D6">
            <w:pPr>
              <w:widowControl w:val="0"/>
            </w:pPr>
            <w:r>
              <w:t>Las envían a Juliana todo el material que tienen</w:t>
            </w:r>
          </w:p>
        </w:tc>
      </w:tr>
    </w:tbl>
    <w:p w:rsidR="00364B1B" w:rsidRDefault="00364B1B">
      <w:pPr>
        <w:widowControl w:val="0"/>
        <w:spacing w:after="100"/>
        <w:jc w:val="both"/>
      </w:pPr>
    </w:p>
    <w:p w:rsidR="00364B1B" w:rsidRDefault="00364B1B">
      <w:pPr>
        <w:widowControl w:val="0"/>
        <w:spacing w:after="100"/>
        <w:jc w:val="both"/>
      </w:pPr>
    </w:p>
    <w:p w:rsidR="00364B1B" w:rsidRDefault="00B669A2">
      <w:pPr>
        <w:widowControl w:val="0"/>
        <w:jc w:val="both"/>
      </w:pPr>
      <w:r>
        <w:rPr>
          <w:rFonts w:ascii="Arial" w:eastAsia="Arial" w:hAnsi="Arial" w:cs="Arial"/>
          <w:b/>
          <w:sz w:val="20"/>
          <w:szCs w:val="20"/>
        </w:rPr>
        <w:t>Descripción y observaciones para tener en cuenta al diseñar</w:t>
      </w:r>
    </w:p>
    <w:p w:rsidR="00364B1B" w:rsidRDefault="00B669A2">
      <w:pPr>
        <w:widowControl w:val="0"/>
        <w:spacing w:after="100"/>
        <w:jc w:val="both"/>
      </w:pPr>
      <w:r>
        <w:rPr>
          <w:rFonts w:ascii="Arial" w:eastAsia="Arial" w:hAnsi="Arial" w:cs="Arial"/>
          <w:sz w:val="20"/>
          <w:szCs w:val="20"/>
        </w:rPr>
        <w:lastRenderedPageBreak/>
        <w:t>Aplicación y utilización de los colores, textos a incluir importantes</w:t>
      </w:r>
    </w:p>
    <w:tbl>
      <w:tblPr>
        <w:tblStyle w:val="af0"/>
        <w:tblW w:w="85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5"/>
      </w:tblGrid>
      <w:tr w:rsidR="00364B1B">
        <w:trPr>
          <w:trHeight w:val="1140"/>
        </w:trPr>
        <w:tc>
          <w:tcPr>
            <w:tcW w:w="85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4B1B" w:rsidRDefault="00364B1B">
            <w:pPr>
              <w:widowControl w:val="0"/>
            </w:pPr>
          </w:p>
          <w:p w:rsidR="00364B1B" w:rsidRDefault="00364B1B">
            <w:pPr>
              <w:widowControl w:val="0"/>
            </w:pPr>
          </w:p>
          <w:p w:rsidR="00364B1B" w:rsidRDefault="000B1961">
            <w:pPr>
              <w:widowControl w:val="0"/>
            </w:pPr>
            <w:r>
              <w:t xml:space="preserve">Cambiar las imágenes de la </w:t>
            </w:r>
            <w:r w:rsidR="00D571F4">
              <w:t>página</w:t>
            </w:r>
            <w:r>
              <w:t xml:space="preserve"> por las nuevas que enviaremos</w:t>
            </w:r>
            <w:bookmarkStart w:id="0" w:name="_GoBack"/>
            <w:bookmarkEnd w:id="0"/>
          </w:p>
          <w:p w:rsidR="000B1961" w:rsidRDefault="000B1961">
            <w:pPr>
              <w:widowControl w:val="0"/>
            </w:pPr>
          </w:p>
        </w:tc>
      </w:tr>
    </w:tbl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p w:rsidR="00364B1B" w:rsidRDefault="00364B1B">
      <w:pPr>
        <w:widowControl w:val="0"/>
        <w:jc w:val="both"/>
      </w:pPr>
    </w:p>
    <w:sectPr w:rsidR="00364B1B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985" w:right="1701" w:bottom="1701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527" w:rsidRDefault="00173527">
      <w:r>
        <w:separator/>
      </w:r>
    </w:p>
  </w:endnote>
  <w:endnote w:type="continuationSeparator" w:id="0">
    <w:p w:rsidR="00173527" w:rsidRDefault="001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1B" w:rsidRDefault="00364B1B">
    <w:pPr>
      <w:widowControl w:val="0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1B" w:rsidRDefault="00364B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527" w:rsidRDefault="00173527">
      <w:r>
        <w:separator/>
      </w:r>
    </w:p>
  </w:footnote>
  <w:footnote w:type="continuationSeparator" w:id="0">
    <w:p w:rsidR="00173527" w:rsidRDefault="00173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1B" w:rsidRDefault="00B669A2">
    <w:pPr>
      <w:widowControl w:val="0"/>
      <w:ind w:left="-1134"/>
    </w:pPr>
    <w:r>
      <w:rPr>
        <w:noProof/>
      </w:rPr>
      <w:drawing>
        <wp:anchor distT="19050" distB="19050" distL="19050" distR="19050" simplePos="0" relativeHeight="251658240" behindDoc="0" locked="0" layoutInCell="0" hidden="0" allowOverlap="0">
          <wp:simplePos x="0" y="0"/>
          <wp:positionH relativeFrom="margin">
            <wp:posOffset>-1080134</wp:posOffset>
          </wp:positionH>
          <wp:positionV relativeFrom="paragraph">
            <wp:posOffset>-37464</wp:posOffset>
          </wp:positionV>
          <wp:extent cx="7781925" cy="1236980"/>
          <wp:effectExtent l="0" t="0" r="0" b="0"/>
          <wp:wrapSquare wrapText="bothSides" distT="19050" distB="19050" distL="19050" distR="1905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81925" cy="1236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64B1B" w:rsidRDefault="00364B1B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B1B" w:rsidRDefault="00364B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E2DB4"/>
    <w:multiLevelType w:val="hybridMultilevel"/>
    <w:tmpl w:val="142C1FF2"/>
    <w:lvl w:ilvl="0" w:tplc="360CD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B84C58"/>
    <w:multiLevelType w:val="multilevel"/>
    <w:tmpl w:val="FE40725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56972A60"/>
    <w:multiLevelType w:val="hybridMultilevel"/>
    <w:tmpl w:val="5CAC9C6C"/>
    <w:lvl w:ilvl="0" w:tplc="7FC2D6F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9E2004"/>
    <w:multiLevelType w:val="multilevel"/>
    <w:tmpl w:val="E640CA6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7F5C2DE9"/>
    <w:multiLevelType w:val="multilevel"/>
    <w:tmpl w:val="0CB01B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B1B"/>
    <w:rsid w:val="000A4142"/>
    <w:rsid w:val="000B1961"/>
    <w:rsid w:val="00173527"/>
    <w:rsid w:val="002A2D4F"/>
    <w:rsid w:val="003301D6"/>
    <w:rsid w:val="00364B1B"/>
    <w:rsid w:val="00395F35"/>
    <w:rsid w:val="00B669A2"/>
    <w:rsid w:val="00B94B9C"/>
    <w:rsid w:val="00C15184"/>
    <w:rsid w:val="00D571F4"/>
    <w:rsid w:val="00E70A84"/>
    <w:rsid w:val="00FF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5473743-A69E-47DC-9521-159190C3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90" w:after="90"/>
      <w:ind w:left="432" w:right="90" w:hanging="432"/>
      <w:contextualSpacing/>
      <w:outlineLvl w:val="0"/>
    </w:pPr>
    <w:rPr>
      <w:b/>
      <w:sz w:val="36"/>
      <w:szCs w:val="36"/>
    </w:rPr>
  </w:style>
  <w:style w:type="paragraph" w:styleId="Ttulo2">
    <w:name w:val="heading 2"/>
    <w:basedOn w:val="Normal"/>
    <w:next w:val="Normal"/>
    <w:pPr>
      <w:keepNext/>
      <w:keepLines/>
      <w:spacing w:before="90" w:after="90"/>
      <w:ind w:left="576" w:right="90" w:hanging="576"/>
      <w:contextualSpacing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90" w:after="90"/>
      <w:ind w:left="720" w:right="90" w:hanging="720"/>
      <w:contextualSpacing/>
      <w:outlineLvl w:val="2"/>
    </w:pPr>
    <w:rPr>
      <w:b/>
    </w:rPr>
  </w:style>
  <w:style w:type="paragraph" w:styleId="Ttulo4">
    <w:name w:val="heading 4"/>
    <w:basedOn w:val="Normal"/>
    <w:next w:val="Normal"/>
    <w:pPr>
      <w:keepNext/>
      <w:keepLines/>
      <w:spacing w:before="90" w:after="90"/>
      <w:ind w:left="864" w:right="90" w:hanging="864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90" w:after="90"/>
      <w:ind w:left="1008" w:right="90" w:hanging="1008"/>
      <w:contextualSpacing/>
      <w:outlineLvl w:val="4"/>
    </w:pPr>
    <w:rPr>
      <w:b/>
      <w:i/>
      <w:sz w:val="16"/>
      <w:szCs w:val="16"/>
    </w:rPr>
  </w:style>
  <w:style w:type="paragraph" w:styleId="Ttulo6">
    <w:name w:val="heading 6"/>
    <w:basedOn w:val="Normal"/>
    <w:next w:val="Normal"/>
    <w:pPr>
      <w:keepNext/>
      <w:keepLines/>
      <w:spacing w:before="90" w:after="90"/>
      <w:ind w:left="1152" w:right="90" w:hanging="1152"/>
      <w:contextualSpacing/>
      <w:outlineLvl w:val="5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240" w:after="60"/>
      <w:contextualSpacing/>
      <w:jc w:val="center"/>
    </w:pPr>
    <w:rPr>
      <w:rFonts w:ascii="Cambria" w:eastAsia="Cambria" w:hAnsi="Cambria" w:cs="Cambria"/>
      <w:b/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B9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726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2015-07-22T15:24:00Z</dcterms:created>
  <dcterms:modified xsi:type="dcterms:W3CDTF">2016-06-14T22:41:00Z</dcterms:modified>
</cp:coreProperties>
</file>